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19" w:rsidRDefault="007E03FC">
      <w:r>
        <w:t>2.6 Special Angles on Parallel Lines</w:t>
      </w:r>
    </w:p>
    <w:p w:rsidR="007E03FC" w:rsidRDefault="007E03FC">
      <w:r>
        <w:t xml:space="preserve">1) </w:t>
      </w:r>
      <w:proofErr w:type="gramStart"/>
      <w:r>
        <w:t>a</w:t>
      </w:r>
      <w:proofErr w:type="gramEnd"/>
      <w:r>
        <w:t xml:space="preserve"> = 54, b = 54, c = 54</w:t>
      </w:r>
    </w:p>
    <w:p w:rsidR="007E03FC" w:rsidRDefault="007E03FC">
      <w:r>
        <w:t xml:space="preserve">2) </w:t>
      </w:r>
      <w:proofErr w:type="gramStart"/>
      <w:r>
        <w:t>a</w:t>
      </w:r>
      <w:proofErr w:type="gramEnd"/>
      <w:r>
        <w:t xml:space="preserve"> =115, b = 65, c = 115, d = 65</w:t>
      </w:r>
    </w:p>
    <w:p w:rsidR="007E03FC" w:rsidRDefault="007E03FC">
      <w:r>
        <w:t xml:space="preserve">3) </w:t>
      </w:r>
      <w:proofErr w:type="gramStart"/>
      <w:r>
        <w:t>a</w:t>
      </w:r>
      <w:proofErr w:type="gramEnd"/>
      <w:r>
        <w:t xml:space="preserve"> = 72, b = 126</w:t>
      </w:r>
    </w:p>
    <w:p w:rsidR="007E03FC" w:rsidRDefault="007E03FC">
      <w:r>
        <w:t xml:space="preserve">4) Parallel since Corresponding Angles are congruent. </w:t>
      </w:r>
    </w:p>
    <w:p w:rsidR="007E03FC" w:rsidRDefault="007E03FC">
      <w:r>
        <w:t>5) Not parallel since consecutive interior angles are not supplementary</w:t>
      </w:r>
    </w:p>
    <w:p w:rsidR="007E03FC" w:rsidRDefault="007E03FC">
      <w:r>
        <w:t>6) Not enough information</w:t>
      </w:r>
    </w:p>
    <w:p w:rsidR="007E03FC" w:rsidRDefault="007E03FC">
      <w:r>
        <w:t xml:space="preserve">7) </w:t>
      </w:r>
      <w:proofErr w:type="gramStart"/>
      <w:r>
        <w:t>b</w:t>
      </w:r>
      <w:proofErr w:type="gramEnd"/>
      <w:r>
        <w:t xml:space="preserve"> = 78, a = 102, e = 26, f = 58, d = 122, c = 58. </w:t>
      </w:r>
    </w:p>
    <w:p w:rsidR="007E03FC" w:rsidRDefault="007E03FC">
      <w:r>
        <w:t>8) 3x – 160 = x</w:t>
      </w:r>
      <w:r>
        <w:tab/>
      </w:r>
      <w:r>
        <w:tab/>
      </w:r>
      <w:r>
        <w:tab/>
        <w:t>x = 80</w:t>
      </w:r>
    </w:p>
    <w:p w:rsidR="007E03FC" w:rsidRDefault="007E03FC">
      <w:r>
        <w:t>9) 182 – 4x = 5x + 2</w:t>
      </w:r>
      <w:r>
        <w:tab/>
      </w:r>
      <w:r>
        <w:tab/>
        <w:t>x = 20</w:t>
      </w:r>
    </w:p>
    <w:p w:rsidR="007E03FC" w:rsidRDefault="007E03FC">
      <w:r>
        <w:t>182 – 4(20) = 4y + 2</w:t>
      </w:r>
      <w:r>
        <w:tab/>
      </w:r>
      <w:r>
        <w:tab/>
        <w:t>y = 25</w:t>
      </w:r>
      <w:bookmarkStart w:id="0" w:name="_GoBack"/>
      <w:bookmarkEnd w:id="0"/>
    </w:p>
    <w:sectPr w:rsidR="007E0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FC"/>
    <w:rsid w:val="004445FE"/>
    <w:rsid w:val="007A204F"/>
    <w:rsid w:val="007E03FC"/>
    <w:rsid w:val="00C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Scevola</dc:creator>
  <cp:lastModifiedBy>Adam Scevola</cp:lastModifiedBy>
  <cp:revision>1</cp:revision>
  <dcterms:created xsi:type="dcterms:W3CDTF">2014-10-20T00:36:00Z</dcterms:created>
  <dcterms:modified xsi:type="dcterms:W3CDTF">2014-10-20T00:43:00Z</dcterms:modified>
</cp:coreProperties>
</file>